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2671CE" w:rsidTr="00447FA9">
        <w:trPr>
          <w:trHeight w:val="360"/>
        </w:trPr>
        <w:tc>
          <w:tcPr>
            <w:tcW w:w="1300" w:type="dxa"/>
            <w:tcBorders>
              <w:top w:val="nil"/>
              <w:left w:val="nil"/>
              <w:bottom w:val="nil"/>
              <w:right w:val="nil"/>
            </w:tcBorders>
            <w:noWrap/>
            <w:vAlign w:val="bottom"/>
          </w:tcPr>
          <w:p w:rsidR="002671CE" w:rsidRDefault="002671CE" w:rsidP="00447FA9">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2671CE">
              <w:trPr>
                <w:trHeight w:val="360"/>
                <w:tblCellSpacing w:w="0" w:type="dxa"/>
              </w:trPr>
              <w:tc>
                <w:tcPr>
                  <w:tcW w:w="1918" w:type="dxa"/>
                  <w:noWrap/>
                  <w:vAlign w:val="bottom"/>
                  <w:hideMark/>
                </w:tcPr>
                <w:p w:rsidR="002671CE" w:rsidRDefault="002671CE" w:rsidP="00447FA9">
                  <w:pPr>
                    <w:framePr w:hSpace="141" w:wrap="around" w:vAnchor="page" w:hAnchor="margin" w:y="1388"/>
                    <w:rPr>
                      <w:rFonts w:ascii="Arial" w:hAnsi="Arial" w:cs="Arial"/>
                      <w:b/>
                      <w:sz w:val="16"/>
                      <w:szCs w:val="16"/>
                    </w:rPr>
                  </w:pPr>
                  <w:r>
                    <w:rPr>
                      <w:rFonts w:eastAsiaTheme="minorHAnsi" w:cstheme="minorBidi"/>
                      <w:noProof/>
                    </w:rPr>
                    <w:drawing>
                      <wp:anchor distT="0" distB="0" distL="114300" distR="114300" simplePos="0" relativeHeight="251661824" behindDoc="0" locked="0" layoutInCell="1" allowOverlap="1">
                        <wp:simplePos x="0" y="0"/>
                        <wp:positionH relativeFrom="column">
                          <wp:posOffset>-12700</wp:posOffset>
                        </wp:positionH>
                        <wp:positionV relativeFrom="paragraph">
                          <wp:posOffset>-39370</wp:posOffset>
                        </wp:positionV>
                        <wp:extent cx="730250" cy="596900"/>
                        <wp:effectExtent l="19050" t="0" r="0" b="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8" cstate="print"/>
                                <a:srcRect/>
                                <a:stretch>
                                  <a:fillRect/>
                                </a:stretch>
                              </pic:blipFill>
                              <pic:spPr bwMode="auto">
                                <a:xfrm>
                                  <a:off x="0" y="0"/>
                                  <a:ext cx="730250" cy="596900"/>
                                </a:xfrm>
                                <a:prstGeom prst="rect">
                                  <a:avLst/>
                                </a:prstGeom>
                                <a:noFill/>
                              </pic:spPr>
                            </pic:pic>
                          </a:graphicData>
                        </a:graphic>
                      </wp:anchor>
                    </w:drawing>
                  </w:r>
                  <w:bookmarkStart w:id="0" w:name="RANGE!A1:C109"/>
                  <w:bookmarkEnd w:id="0"/>
                </w:p>
              </w:tc>
            </w:tr>
          </w:tbl>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i/>
                <w:sz w:val="28"/>
                <w:szCs w:val="28"/>
              </w:rPr>
            </w:pPr>
            <w:r>
              <w:rPr>
                <w:rFonts w:eastAsiaTheme="minorHAnsi" w:cstheme="minorBidi"/>
                <w:noProof/>
              </w:rPr>
              <w:drawing>
                <wp:anchor distT="0" distB="0" distL="114300" distR="114300" simplePos="0" relativeHeight="25166284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ISAF OFFSHORE SPECIAL REGULATIONS</w:t>
            </w:r>
          </w:p>
          <w:tbl>
            <w:tblPr>
              <w:tblW w:w="11625" w:type="dxa"/>
              <w:tblCellSpacing w:w="0" w:type="dxa"/>
              <w:tblLayout w:type="fixed"/>
              <w:tblCellMar>
                <w:left w:w="0" w:type="dxa"/>
                <w:right w:w="0" w:type="dxa"/>
              </w:tblCellMar>
              <w:tblLook w:val="04A0"/>
            </w:tblPr>
            <w:tblGrid>
              <w:gridCol w:w="11625"/>
            </w:tblGrid>
            <w:tr w:rsidR="002671CE">
              <w:trPr>
                <w:trHeight w:val="360"/>
                <w:tblCellSpacing w:w="0" w:type="dxa"/>
              </w:trPr>
              <w:tc>
                <w:tcPr>
                  <w:tcW w:w="11629" w:type="dxa"/>
                  <w:noWrap/>
                  <w:vAlign w:val="bottom"/>
                  <w:hideMark/>
                </w:tcPr>
                <w:p w:rsidR="002671CE" w:rsidRDefault="00F06E5A" w:rsidP="00447FA9">
                  <w:pPr>
                    <w:framePr w:hSpace="141" w:wrap="around" w:vAnchor="page" w:hAnchor="margin" w:y="1388"/>
                    <w:rPr>
                      <w:rFonts w:ascii="Arial" w:hAnsi="Arial" w:cs="Arial"/>
                      <w:b/>
                      <w:bCs/>
                      <w:i/>
                      <w:sz w:val="22"/>
                      <w:szCs w:val="22"/>
                    </w:rPr>
                  </w:pPr>
                  <w:r>
                    <w:rPr>
                      <w:rFonts w:ascii="Arial" w:hAnsi="Arial" w:cs="Arial"/>
                      <w:b/>
                      <w:bCs/>
                      <w:i/>
                    </w:rPr>
                    <w:t xml:space="preserve">                  </w:t>
                  </w:r>
                  <w:r w:rsidR="002671CE">
                    <w:rPr>
                      <w:rFonts w:ascii="Arial" w:hAnsi="Arial" w:cs="Arial"/>
                      <w:b/>
                      <w:bCs/>
                      <w:i/>
                    </w:rPr>
                    <w:t>ELEMENTOS DE SEGURIDAD - 201</w:t>
                  </w:r>
                  <w:r w:rsidR="00612C95">
                    <w:rPr>
                      <w:rFonts w:ascii="Arial" w:hAnsi="Arial" w:cs="Arial"/>
                      <w:b/>
                      <w:bCs/>
                      <w:i/>
                    </w:rPr>
                    <w:t>5</w:t>
                  </w:r>
                </w:p>
              </w:tc>
            </w:tr>
          </w:tbl>
          <w:p w:rsidR="002671CE" w:rsidRDefault="002671CE" w:rsidP="00447FA9">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47FA9">
            <w:pPr>
              <w:rPr>
                <w:rFonts w:ascii="Arial" w:hAnsi="Arial" w:cs="Arial"/>
                <w:sz w:val="16"/>
                <w:szCs w:val="16"/>
              </w:rPr>
            </w:pPr>
            <w:r>
              <w:rPr>
                <w:rFonts w:eastAsiaTheme="minorHAnsi" w:cstheme="minorBidi"/>
                <w:noProof/>
              </w:rPr>
              <w:drawing>
                <wp:anchor distT="0" distB="0" distL="114300" distR="114300" simplePos="0" relativeHeight="251663872" behindDoc="0" locked="0" layoutInCell="1" allowOverlap="1">
                  <wp:simplePos x="0" y="0"/>
                  <wp:positionH relativeFrom="column">
                    <wp:posOffset>54610</wp:posOffset>
                  </wp:positionH>
                  <wp:positionV relativeFrom="paragraph">
                    <wp:posOffset>253365</wp:posOffset>
                  </wp:positionV>
                  <wp:extent cx="546100" cy="572770"/>
                  <wp:effectExtent l="19050" t="0" r="6350" b="0"/>
                  <wp:wrapNone/>
                  <wp:docPr id="2"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1.jpg"/>
                          <pic:cNvPicPr>
                            <a:picLocks noChangeAspect="1" noChangeArrowheads="1"/>
                          </pic:cNvPicPr>
                        </pic:nvPicPr>
                        <pic:blipFill>
                          <a:blip r:embed="rId9" cstate="print"/>
                          <a:srcRect/>
                          <a:stretch>
                            <a:fillRect/>
                          </a:stretch>
                        </pic:blipFill>
                        <pic:spPr bwMode="auto">
                          <a:xfrm>
                            <a:off x="0" y="0"/>
                            <a:ext cx="546100" cy="572770"/>
                          </a:xfrm>
                          <a:prstGeom prst="rect">
                            <a:avLst/>
                          </a:prstGeom>
                          <a:noFill/>
                        </pic:spPr>
                      </pic:pic>
                    </a:graphicData>
                  </a:graphic>
                </wp:anchor>
              </w:drawing>
            </w:r>
          </w:p>
        </w:tc>
      </w:tr>
      <w:tr w:rsidR="002671CE" w:rsidTr="00447FA9">
        <w:trPr>
          <w:trHeight w:val="730"/>
        </w:trPr>
        <w:tc>
          <w:tcPr>
            <w:tcW w:w="1300"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b/>
                <w:bCs/>
                <w:i/>
                <w:sz w:val="20"/>
                <w:szCs w:val="20"/>
              </w:rPr>
            </w:pPr>
            <w:r>
              <w:rPr>
                <w:rFonts w:ascii="Arial" w:hAnsi="Arial" w:cs="Arial"/>
                <w:b/>
                <w:bCs/>
                <w:i/>
                <w:sz w:val="20"/>
                <w:szCs w:val="20"/>
              </w:rPr>
              <w:t>(CATEGORIA 4) – REDUCIDA</w:t>
            </w:r>
            <w:r w:rsidR="00B10390">
              <w:rPr>
                <w:rFonts w:ascii="Arial" w:hAnsi="Arial" w:cs="Arial"/>
                <w:b/>
                <w:bCs/>
                <w:i/>
                <w:sz w:val="20"/>
                <w:szCs w:val="20"/>
              </w:rPr>
              <w:t xml:space="preserve"> y ESPECÍFICA PARA LA REGATA</w:t>
            </w:r>
          </w:p>
          <w:p w:rsidR="002671CE" w:rsidRDefault="002671CE" w:rsidP="00447FA9">
            <w:pPr>
              <w:jc w:val="center"/>
              <w:rPr>
                <w:rFonts w:ascii="Arial" w:hAnsi="Arial" w:cs="Arial"/>
                <w:b/>
                <w:bCs/>
                <w:i/>
                <w:sz w:val="20"/>
                <w:szCs w:val="20"/>
              </w:rPr>
            </w:pPr>
            <w:r>
              <w:rPr>
                <w:rFonts w:ascii="Arial" w:hAnsi="Arial" w:cs="Arial"/>
                <w:b/>
                <w:bCs/>
                <w:sz w:val="16"/>
                <w:szCs w:val="16"/>
              </w:rPr>
              <w:t>Monocascos</w:t>
            </w:r>
            <w:r w:rsidR="00F06E5A">
              <w:rPr>
                <w:rFonts w:ascii="Arial" w:hAnsi="Arial" w:cs="Arial"/>
                <w:b/>
                <w:bCs/>
                <w:sz w:val="16"/>
                <w:szCs w:val="16"/>
              </w:rPr>
              <w:t xml:space="preserve">  </w:t>
            </w:r>
            <w:r w:rsidR="003C259B">
              <w:rPr>
                <w:rFonts w:ascii="Arial" w:hAnsi="Arial" w:cs="Arial"/>
                <w:b/>
                <w:bCs/>
                <w:sz w:val="16"/>
                <w:szCs w:val="16"/>
              </w:rPr>
              <w:t>(</w:t>
            </w:r>
            <w:r w:rsidR="00F06E5A">
              <w:rPr>
                <w:rFonts w:ascii="Arial" w:hAnsi="Arial" w:cs="Arial"/>
                <w:b/>
                <w:bCs/>
                <w:sz w:val="16"/>
                <w:szCs w:val="16"/>
              </w:rPr>
              <w:t>J80</w:t>
            </w:r>
            <w:r w:rsidR="003C259B">
              <w:rPr>
                <w:rFonts w:ascii="Arial" w:hAnsi="Arial" w:cs="Arial"/>
                <w:b/>
                <w:bCs/>
                <w:sz w:val="16"/>
                <w:szCs w:val="16"/>
              </w:rPr>
              <w:t>)</w:t>
            </w:r>
          </w:p>
        </w:tc>
        <w:tc>
          <w:tcPr>
            <w:tcW w:w="1495"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47FA9">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CUMPLE</w:t>
            </w:r>
          </w:p>
        </w:tc>
      </w:tr>
      <w:tr w:rsidR="002671CE" w:rsidTr="00447FA9">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Y/N</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p w:rsidR="002671CE" w:rsidRPr="00F06E5A" w:rsidRDefault="002671CE" w:rsidP="00447FA9">
            <w:pPr>
              <w:rPr>
                <w:rFonts w:ascii="Arial" w:hAnsi="Arial" w:cs="Arial"/>
                <w:sz w:val="16"/>
                <w:szCs w:val="16"/>
              </w:rPr>
            </w:pPr>
            <w:r w:rsidRPr="00F06E5A">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Companionways</w:t>
            </w:r>
            <w:r>
              <w:rPr>
                <w:rFonts w:ascii="Arial" w:hAnsi="Arial" w:cs="Arial"/>
                <w:b/>
                <w:bCs/>
                <w:sz w:val="16"/>
                <w:szCs w:val="16"/>
                <w:lang w:val="en-US"/>
              </w:rPr>
              <w:t xml:space="preserve"> </w:t>
            </w:r>
            <w:r>
              <w:rPr>
                <w:rFonts w:ascii="Arial" w:hAnsi="Arial" w:cs="Arial"/>
                <w:sz w:val="16"/>
                <w:szCs w:val="16"/>
                <w:lang w:val="en-US"/>
              </w:rPr>
              <w:t xml:space="preserve">watertight below </w:t>
            </w:r>
            <w:proofErr w:type="spellStart"/>
            <w:r>
              <w:rPr>
                <w:rFonts w:ascii="Arial" w:hAnsi="Arial" w:cs="Arial"/>
                <w:sz w:val="16"/>
                <w:szCs w:val="16"/>
                <w:lang w:val="en-US"/>
              </w:rPr>
              <w:t>sheerline</w:t>
            </w:r>
            <w:proofErr w:type="spellEnd"/>
            <w:r>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sidRPr="00F06E5A">
              <w:rPr>
                <w:rFonts w:ascii="Arial" w:hAnsi="Arial" w:cs="Arial"/>
                <w:sz w:val="16"/>
                <w:szCs w:val="16"/>
              </w:rPr>
              <w:t xml:space="preserve"> </w:t>
            </w:r>
            <w:r>
              <w:rPr>
                <w:rFonts w:ascii="Arial" w:hAnsi="Arial" w:cs="Arial"/>
                <w:sz w:val="16"/>
                <w:szCs w:val="16"/>
                <w:lang w:val="en-US"/>
              </w:rPr>
              <w:t xml:space="preserve">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3337BE" w:rsidRDefault="003337BE" w:rsidP="00447FA9">
            <w:pPr>
              <w:rPr>
                <w:rFonts w:ascii="Arial" w:hAnsi="Arial" w:cs="Arial"/>
                <w:sz w:val="16"/>
                <w:szCs w:val="16"/>
              </w:rPr>
            </w:pP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FC6DA5">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eastAsiaTheme="minorEastAsia"/>
                <w:sz w:val="22"/>
                <w:szCs w:val="22"/>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717AC1" w:rsidRDefault="00717AC1" w:rsidP="00447FA9">
            <w:pPr>
              <w:rPr>
                <w:rFonts w:ascii="Arial" w:hAnsi="Arial" w:cs="Arial"/>
                <w:sz w:val="16"/>
                <w:szCs w:val="16"/>
              </w:rPr>
            </w:pPr>
          </w:p>
          <w:p w:rsidR="00717AC1" w:rsidRDefault="00717AC1" w:rsidP="00447FA9">
            <w:pPr>
              <w:rPr>
                <w:rFonts w:ascii="Arial" w:hAnsi="Arial" w:cs="Arial"/>
                <w:sz w:val="16"/>
                <w:szCs w:val="16"/>
              </w:rPr>
            </w:pP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717AC1" w:rsidRPr="00F06E5A" w:rsidTr="00447FA9">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Pr="00F06E5A" w:rsidRDefault="00717AC1"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47FA9">
                  <w:pPr>
                    <w:rPr>
                      <w:rFonts w:ascii="Arial" w:hAnsi="Arial" w:cs="Arial"/>
                      <w:b/>
                      <w:sz w:val="16"/>
                      <w:szCs w:val="16"/>
                    </w:rPr>
                  </w:pPr>
                  <w:r w:rsidRPr="000E4C81">
                    <w:rPr>
                      <w:rFonts w:ascii="Arial" w:hAnsi="Arial" w:cs="Arial"/>
                      <w:b/>
                      <w:sz w:val="16"/>
                      <w:szCs w:val="16"/>
                    </w:rPr>
                    <w:t>Luces de navegación de respeto.</w:t>
                  </w:r>
                </w:p>
              </w:tc>
            </w:tr>
            <w:tr w:rsidR="00717AC1" w:rsidRPr="00F06E5A" w:rsidTr="00717AC1">
              <w:trPr>
                <w:trHeight w:val="285"/>
              </w:trPr>
              <w:tc>
                <w:tcPr>
                  <w:tcW w:w="9132" w:type="dxa"/>
                  <w:shd w:val="clear" w:color="auto" w:fill="auto"/>
                  <w:noWrap/>
                  <w:vAlign w:val="bottom"/>
                  <w:hideMark/>
                </w:tcPr>
                <w:p w:rsidR="00717AC1" w:rsidRPr="00330B93" w:rsidRDefault="00717AC1" w:rsidP="00447FA9">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47FA9">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Pr="00F06E5A" w:rsidRDefault="00717AC1"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eastAsiaTheme="minorEastAsia"/>
                <w:sz w:val="22"/>
                <w:szCs w:val="22"/>
                <w:lang w:val="en-US"/>
              </w:rPr>
            </w:pPr>
          </w:p>
        </w:tc>
      </w:tr>
      <w:tr w:rsidR="00487B08" w:rsidTr="00644E5B">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Pr="00F06E5A" w:rsidRDefault="00487B08"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Pr="00F06E5A" w:rsidRDefault="00487B08" w:rsidP="00644E5B">
            <w:pPr>
              <w:rPr>
                <w:rFonts w:ascii="Arial" w:hAnsi="Arial" w:cs="Arial"/>
                <w:b/>
                <w:bCs/>
                <w:iCs/>
                <w:sz w:val="16"/>
                <w:szCs w:val="16"/>
              </w:rPr>
            </w:pPr>
            <w:r w:rsidRPr="00F06E5A">
              <w:rPr>
                <w:rFonts w:ascii="Arial" w:hAnsi="Arial" w:cs="Arial"/>
                <w:b/>
                <w:bCs/>
                <w:iCs/>
                <w:sz w:val="16"/>
                <w:szCs w:val="16"/>
              </w:rPr>
              <w:t xml:space="preserve">Tanque </w:t>
            </w:r>
            <w:r w:rsidR="00424C36" w:rsidRPr="00F06E5A">
              <w:rPr>
                <w:rFonts w:ascii="Arial" w:hAnsi="Arial" w:cs="Arial"/>
                <w:b/>
                <w:bCs/>
                <w:iCs/>
                <w:sz w:val="16"/>
                <w:szCs w:val="16"/>
              </w:rPr>
              <w:t xml:space="preserve">con 15 l. de combustible </w:t>
            </w:r>
            <w:r w:rsidR="00746FDD" w:rsidRPr="00F06E5A">
              <w:rPr>
                <w:rFonts w:ascii="Arial" w:hAnsi="Arial" w:cs="Arial"/>
                <w:b/>
                <w:bCs/>
                <w:iCs/>
                <w:sz w:val="16"/>
                <w:szCs w:val="16"/>
              </w:rPr>
              <w:t>los de igual ó &lt; 11 m. LOA; y 20</w:t>
            </w:r>
            <w:r w:rsidR="00424C36" w:rsidRPr="00F06E5A">
              <w:rPr>
                <w:rFonts w:ascii="Arial" w:hAnsi="Arial" w:cs="Arial"/>
                <w:b/>
                <w:bCs/>
                <w:iCs/>
                <w:sz w:val="16"/>
                <w:szCs w:val="16"/>
              </w:rPr>
              <w:t xml:space="preserve"> l. los &gt;11 m. &gt;LOA</w:t>
            </w:r>
          </w:p>
          <w:p w:rsidR="00644E5B" w:rsidRPr="00F06E5A" w:rsidRDefault="00644E5B" w:rsidP="00644E5B">
            <w:pPr>
              <w:rPr>
                <w:rFonts w:ascii="Arial" w:hAnsi="Arial" w:cs="Arial"/>
                <w:b/>
                <w:bCs/>
                <w:iCs/>
                <w:sz w:val="16"/>
                <w:szCs w:val="16"/>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487B08" w:rsidRPr="00F06E5A" w:rsidTr="00644E5B">
        <w:trPr>
          <w:trHeight w:val="285"/>
        </w:trPr>
        <w:tc>
          <w:tcPr>
            <w:tcW w:w="1300" w:type="dxa"/>
            <w:vMerge/>
            <w:tcBorders>
              <w:left w:val="single" w:sz="4" w:space="0" w:color="auto"/>
              <w:bottom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F06E5A" w:rsidRDefault="00424C36" w:rsidP="0064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lang w:val="en-US"/>
              </w:rPr>
            </w:pPr>
            <w:proofErr w:type="gramStart"/>
            <w:r w:rsidRPr="00F06E5A">
              <w:rPr>
                <w:rFonts w:ascii="Arial" w:hAnsi="Arial" w:cs="Arial"/>
                <w:color w:val="212121"/>
                <w:sz w:val="16"/>
                <w:szCs w:val="16"/>
                <w:lang w:val="en-US"/>
              </w:rPr>
              <w:t>an</w:t>
            </w:r>
            <w:proofErr w:type="gramEnd"/>
            <w:r w:rsidRPr="00F06E5A">
              <w:rPr>
                <w:rFonts w:ascii="Arial" w:hAnsi="Arial" w:cs="Arial"/>
                <w:color w:val="212121"/>
                <w:sz w:val="16"/>
                <w:szCs w:val="16"/>
                <w:lang w:val="en-US"/>
              </w:rPr>
              <w:t xml:space="preserve"> tank fuel with 15 l. if LOA is = or </w:t>
            </w:r>
            <w:r w:rsidR="00746FDD" w:rsidRPr="00F06E5A">
              <w:rPr>
                <w:rFonts w:ascii="Arial" w:hAnsi="Arial" w:cs="Arial"/>
                <w:color w:val="212121"/>
                <w:sz w:val="16"/>
                <w:szCs w:val="16"/>
                <w:lang w:val="en-US"/>
              </w:rPr>
              <w:t xml:space="preserve"> &lt; 11 m. ; and 20</w:t>
            </w:r>
            <w:r w:rsidRPr="00F06E5A">
              <w:rPr>
                <w:rFonts w:ascii="Arial" w:hAnsi="Arial" w:cs="Arial"/>
                <w:color w:val="212121"/>
                <w:sz w:val="16"/>
                <w:szCs w:val="16"/>
                <w:lang w:val="en-US"/>
              </w:rPr>
              <w:t xml:space="preserve"> l . </w:t>
            </w:r>
            <w:proofErr w:type="gramStart"/>
            <w:r w:rsidRPr="00F06E5A">
              <w:rPr>
                <w:rFonts w:ascii="Arial" w:hAnsi="Arial" w:cs="Arial"/>
                <w:color w:val="212121"/>
                <w:sz w:val="16"/>
                <w:szCs w:val="16"/>
                <w:lang w:val="en-US"/>
              </w:rPr>
              <w:t>if</w:t>
            </w:r>
            <w:proofErr w:type="gramEnd"/>
            <w:r w:rsidRPr="00F06E5A">
              <w:rPr>
                <w:rFonts w:ascii="Arial" w:hAnsi="Arial" w:cs="Arial"/>
                <w:color w:val="212121"/>
                <w:sz w:val="16"/>
                <w:szCs w:val="16"/>
                <w:lang w:val="en-US"/>
              </w:rPr>
              <w:t xml:space="preserve"> LOA is &gt; 11 m. </w:t>
            </w:r>
          </w:p>
          <w:p w:rsidR="00487B08" w:rsidRDefault="00487B08" w:rsidP="00644E5B">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Pr="00F06E5A" w:rsidRDefault="00487B08" w:rsidP="00447FA9">
            <w:pPr>
              <w:rPr>
                <w:rFonts w:eastAsiaTheme="minorEastAsia"/>
                <w:sz w:val="22"/>
                <w:szCs w:val="22"/>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47FA9">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47FA9">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8E3948" w:rsidRPr="00EF48DE">
              <w:rPr>
                <w:rFonts w:ascii="Arial" w:hAnsi="Arial" w:cs="Arial"/>
                <w:b/>
                <w:bCs/>
                <w:i/>
                <w:iCs/>
                <w:color w:val="000000" w:themeColor="text1"/>
                <w:sz w:val="16"/>
                <w:szCs w:val="16"/>
              </w:rPr>
              <w:t xml:space="preserve"> 69</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8E3948" w:rsidRPr="008A473E">
              <w:rPr>
                <w:rFonts w:ascii="Arial" w:hAnsi="Arial" w:cs="Arial"/>
                <w:color w:val="000000" w:themeColor="text1"/>
                <w:sz w:val="16"/>
                <w:szCs w:val="16"/>
                <w:lang w:val="en-US"/>
              </w:rPr>
              <w:t xml:space="preserve"> 69</w:t>
            </w:r>
            <w:r w:rsidR="00A834C9">
              <w:rPr>
                <w:rFonts w:ascii="Arial" w:hAnsi="Arial" w:cs="Arial"/>
                <w:color w:val="000000" w:themeColor="text1"/>
                <w:sz w:val="16"/>
                <w:szCs w:val="16"/>
                <w:lang w:val="en-US"/>
              </w:rPr>
              <w:t>, 72, 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sidRPr="00F06E5A">
              <w:rPr>
                <w:rFonts w:ascii="Arial" w:hAnsi="Arial" w:cs="Arial"/>
                <w:sz w:val="16"/>
                <w:szCs w:val="16"/>
              </w:rPr>
              <w:t> </w:t>
            </w:r>
          </w:p>
        </w:tc>
      </w:tr>
      <w:tr w:rsidR="002671CE" w:rsidRPr="00F06E5A"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F06E5A" w:rsidRDefault="002671CE" w:rsidP="00447FA9">
            <w:pPr>
              <w:rPr>
                <w:rFonts w:ascii="Arial" w:hAnsi="Arial" w:cs="Arial"/>
                <w:sz w:val="16"/>
                <w:szCs w:val="16"/>
                <w:lang w:val="en-US"/>
              </w:rPr>
            </w:pPr>
          </w:p>
        </w:tc>
      </w:tr>
      <w:tr w:rsidR="009A3CF0" w:rsidTr="00447FA9">
        <w:trPr>
          <w:trHeight w:val="300"/>
        </w:trPr>
        <w:tc>
          <w:tcPr>
            <w:tcW w:w="1300" w:type="dxa"/>
            <w:vMerge w:val="restart"/>
            <w:tcBorders>
              <w:top w:val="single" w:sz="4" w:space="0" w:color="auto"/>
              <w:left w:val="single" w:sz="4" w:space="0" w:color="auto"/>
              <w:right w:val="single" w:sz="4" w:space="0" w:color="auto"/>
            </w:tcBorders>
            <w:hideMark/>
          </w:tcPr>
          <w:p w:rsidR="009A3CF0" w:rsidRPr="00EF6252" w:rsidRDefault="009A3CF0" w:rsidP="00447FA9">
            <w:pPr>
              <w:rPr>
                <w:rFonts w:ascii="Arial" w:hAnsi="Arial" w:cs="Arial"/>
                <w:b/>
                <w:sz w:val="16"/>
                <w:szCs w:val="16"/>
              </w:rPr>
            </w:pPr>
            <w:r w:rsidRPr="00EF6252">
              <w:rPr>
                <w:rFonts w:ascii="Arial" w:hAnsi="Arial" w:cs="Arial"/>
                <w:b/>
                <w:sz w:val="16"/>
                <w:szCs w:val="16"/>
              </w:rPr>
              <w:t xml:space="preserve">4.04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330B93" w:rsidRDefault="00424C36" w:rsidP="00447FA9">
            <w:pPr>
              <w:rPr>
                <w:rFonts w:ascii="Arial" w:hAnsi="Arial" w:cs="Arial"/>
                <w:b/>
                <w:bCs/>
                <w:i/>
                <w:iCs/>
                <w:sz w:val="16"/>
                <w:szCs w:val="16"/>
              </w:rPr>
            </w:pPr>
            <w:r>
              <w:rPr>
                <w:rFonts w:ascii="Arial" w:hAnsi="Arial" w:cs="Arial"/>
                <w:b/>
                <w:bCs/>
                <w:i/>
                <w:iCs/>
                <w:sz w:val="16"/>
                <w:szCs w:val="16"/>
              </w:rPr>
              <w:t>Dos líneas de vida</w:t>
            </w:r>
            <w:r w:rsidR="009A3CF0">
              <w:rPr>
                <w:rFonts w:ascii="Arial" w:hAnsi="Arial" w:cs="Arial"/>
                <w:b/>
                <w:bCs/>
                <w:i/>
                <w:iCs/>
                <w:sz w:val="16"/>
                <w:szCs w:val="16"/>
              </w:rPr>
              <w:t xml:space="preserve"> de proa </w:t>
            </w:r>
            <w:proofErr w:type="gramStart"/>
            <w:r w:rsidR="009A3CF0">
              <w:rPr>
                <w:rFonts w:ascii="Arial" w:hAnsi="Arial" w:cs="Arial"/>
                <w:b/>
                <w:bCs/>
                <w:i/>
                <w:iCs/>
                <w:sz w:val="16"/>
                <w:szCs w:val="16"/>
              </w:rPr>
              <w:t>popa</w:t>
            </w:r>
            <w:proofErr w:type="gramEnd"/>
            <w:r w:rsidR="009A3CF0">
              <w:rPr>
                <w:rFonts w:ascii="Arial" w:hAnsi="Arial" w:cs="Arial"/>
                <w:b/>
                <w:bCs/>
                <w:i/>
                <w:iCs/>
                <w:sz w:val="16"/>
                <w:szCs w:val="16"/>
              </w:rPr>
              <w:t xml:space="preserve"> debidamente sujeta</w:t>
            </w:r>
            <w:r>
              <w:rPr>
                <w:rFonts w:ascii="Arial" w:hAnsi="Arial" w:cs="Arial"/>
                <w:b/>
                <w:bCs/>
                <w:i/>
                <w:iCs/>
                <w:sz w:val="16"/>
                <w:szCs w:val="16"/>
              </w:rPr>
              <w:t>s</w:t>
            </w:r>
            <w:r w:rsidR="009A3CF0">
              <w:rPr>
                <w:rFonts w:ascii="Arial" w:hAnsi="Arial" w:cs="Arial"/>
                <w:b/>
                <w:bCs/>
                <w:i/>
                <w:iCs/>
                <w:sz w:val="16"/>
                <w:szCs w:val="16"/>
              </w:rPr>
              <w:t xml:space="preserve"> por ambas bandas del barco para asegurar los arneses. Pueden ser de acero o </w:t>
            </w:r>
            <w:proofErr w:type="spellStart"/>
            <w:r w:rsidR="009A3CF0">
              <w:rPr>
                <w:rFonts w:ascii="Arial" w:hAnsi="Arial" w:cs="Arial"/>
                <w:b/>
                <w:bCs/>
                <w:i/>
                <w:iCs/>
                <w:sz w:val="16"/>
                <w:szCs w:val="16"/>
              </w:rPr>
              <w:t>Dynema</w:t>
            </w:r>
            <w:proofErr w:type="spellEnd"/>
            <w:r w:rsidR="009A3CF0">
              <w:rPr>
                <w:rFonts w:ascii="Arial" w:hAnsi="Arial" w:cs="Arial"/>
                <w:b/>
                <w:bCs/>
                <w:i/>
                <w:iCs/>
                <w:sz w:val="16"/>
                <w:szCs w:val="16"/>
              </w:rPr>
              <w:t>/</w:t>
            </w:r>
            <w:proofErr w:type="spellStart"/>
            <w:r w:rsidR="009A3CF0">
              <w:rPr>
                <w:rFonts w:ascii="Arial" w:hAnsi="Arial" w:cs="Arial"/>
                <w:b/>
                <w:bCs/>
                <w:i/>
                <w:iCs/>
                <w:sz w:val="16"/>
                <w:szCs w:val="16"/>
              </w:rPr>
              <w:t>spectra</w:t>
            </w:r>
            <w:proofErr w:type="spellEnd"/>
            <w:r w:rsidR="009A3CF0">
              <w:rPr>
                <w:rFonts w:ascii="Arial" w:hAnsi="Arial" w:cs="Arial"/>
                <w:b/>
                <w:bCs/>
                <w:i/>
                <w:iCs/>
                <w:sz w:val="16"/>
                <w:szCs w:val="16"/>
              </w:rPr>
              <w:t xml:space="preserve"> de 5 mm </w:t>
            </w:r>
            <w:proofErr w:type="spellStart"/>
            <w:r w:rsidR="009A3CF0">
              <w:rPr>
                <w:rFonts w:ascii="Arial" w:hAnsi="Arial" w:cs="Arial"/>
                <w:b/>
                <w:bCs/>
                <w:i/>
                <w:iCs/>
                <w:sz w:val="16"/>
                <w:szCs w:val="16"/>
              </w:rPr>
              <w:t>minimo</w:t>
            </w:r>
            <w:proofErr w:type="spellEnd"/>
            <w:r w:rsidR="009A3CF0">
              <w:rPr>
                <w:rFonts w:ascii="Arial" w:hAnsi="Arial" w:cs="Arial"/>
                <w:b/>
                <w:bCs/>
                <w:i/>
                <w:iCs/>
                <w:sz w:val="16"/>
                <w:szCs w:val="16"/>
              </w:rPr>
              <w:t xml:space="preserve"> de diámetro.</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RPr="00F06E5A" w:rsidTr="00447FA9">
        <w:trPr>
          <w:trHeight w:val="300"/>
        </w:trPr>
        <w:tc>
          <w:tcPr>
            <w:tcW w:w="1300" w:type="dxa"/>
            <w:vMerge/>
            <w:tcBorders>
              <w:left w:val="single" w:sz="4" w:space="0" w:color="auto"/>
              <w:bottom w:val="single" w:sz="4" w:space="0" w:color="auto"/>
              <w:right w:val="single" w:sz="4" w:space="0" w:color="auto"/>
            </w:tcBorders>
            <w:hideMark/>
          </w:tcPr>
          <w:p w:rsidR="009A3CF0" w:rsidRPr="00EF6252"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72C8A" w:rsidRDefault="009A3CF0" w:rsidP="00447FA9">
            <w:pPr>
              <w:rPr>
                <w:rFonts w:ascii="Arial" w:hAnsi="Arial" w:cs="Arial"/>
                <w:bCs/>
                <w:iCs/>
                <w:sz w:val="16"/>
                <w:szCs w:val="16"/>
                <w:lang w:val="en-US"/>
              </w:rPr>
            </w:pPr>
            <w:r w:rsidRPr="00872C8A">
              <w:rPr>
                <w:rFonts w:ascii="Arial" w:hAnsi="Arial" w:cs="Arial"/>
                <w:bCs/>
                <w:iCs/>
                <w:sz w:val="16"/>
                <w:szCs w:val="16"/>
                <w:lang w:val="en-US"/>
              </w:rPr>
              <w:t xml:space="preserve">Two jackstays strong anchorage </w:t>
            </w:r>
            <w:proofErr w:type="spellStart"/>
            <w:r w:rsidRPr="00872C8A">
              <w:rPr>
                <w:rFonts w:ascii="Arial" w:hAnsi="Arial" w:cs="Arial"/>
                <w:bCs/>
                <w:iCs/>
                <w:sz w:val="16"/>
                <w:szCs w:val="16"/>
                <w:lang w:val="en-US"/>
              </w:rPr>
              <w:t>fifted</w:t>
            </w:r>
            <w:proofErr w:type="spellEnd"/>
            <w:r w:rsidRPr="00872C8A">
              <w:rPr>
                <w:rFonts w:ascii="Arial" w:hAnsi="Arial" w:cs="Arial"/>
                <w:bCs/>
                <w:iCs/>
                <w:sz w:val="16"/>
                <w:szCs w:val="16"/>
                <w:lang w:val="en-US"/>
              </w:rPr>
              <w:t xml:space="preserve"> on deck, port and starboard of the yacht´s centre line. Comprising stainless steel of minimum diameter 5 mm such as </w:t>
            </w:r>
            <w:proofErr w:type="spellStart"/>
            <w:r w:rsidRPr="00872C8A">
              <w:rPr>
                <w:rFonts w:ascii="Arial" w:hAnsi="Arial" w:cs="Arial"/>
                <w:bCs/>
                <w:iCs/>
                <w:sz w:val="16"/>
                <w:szCs w:val="16"/>
                <w:lang w:val="en-US"/>
              </w:rPr>
              <w:t>dyneema</w:t>
            </w:r>
            <w:proofErr w:type="spellEnd"/>
            <w:r w:rsidRPr="00872C8A">
              <w:rPr>
                <w:rFonts w:ascii="Arial" w:hAnsi="Arial" w:cs="Arial"/>
                <w:bCs/>
                <w:iCs/>
                <w:sz w:val="16"/>
                <w:szCs w:val="16"/>
                <w:lang w:val="en-US"/>
              </w:rPr>
              <w:t>/spectra.</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47FA9">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409"/>
        </w:trPr>
        <w:tc>
          <w:tcPr>
            <w:tcW w:w="1300" w:type="dxa"/>
            <w:vMerge/>
            <w:tcBorders>
              <w:top w:val="nil"/>
              <w:left w:val="single" w:sz="4" w:space="0" w:color="auto"/>
              <w:bottom w:val="nil"/>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F06E5A" w:rsidRDefault="009A3CF0" w:rsidP="00447FA9">
            <w:pPr>
              <w:rPr>
                <w:rFonts w:ascii="Arial" w:hAnsi="Arial" w:cs="Arial"/>
                <w:color w:val="000000" w:themeColor="text1"/>
                <w:sz w:val="16"/>
                <w:szCs w:val="16"/>
              </w:rPr>
            </w:pPr>
          </w:p>
          <w:p w:rsidR="009A3CF0" w:rsidRPr="008A473E" w:rsidRDefault="009A3CF0"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47FA9">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4.17</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Nombre del yate en equipo flotante diverso (chalecos y aros salvavidas, etc.)</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proofErr w:type="spellStart"/>
            <w:r>
              <w:rPr>
                <w:rFonts w:ascii="Arial" w:hAnsi="Arial" w:cs="Arial"/>
                <w:sz w:val="16"/>
                <w:szCs w:val="16"/>
                <w:lang w:val="en-US"/>
              </w:rPr>
              <w:t>Yatch's</w:t>
            </w:r>
            <w:proofErr w:type="spellEnd"/>
            <w:r>
              <w:rPr>
                <w:rFonts w:ascii="Arial" w:hAnsi="Arial" w:cs="Arial"/>
                <w:sz w:val="16"/>
                <w:szCs w:val="16"/>
                <w:lang w:val="en-US"/>
              </w:rPr>
              <w:t xml:space="preserve"> name on buoyant equipment (lifejackets, lifebuoys, etc.)</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F06E5A" w:rsidRDefault="009A3CF0" w:rsidP="00447FA9">
            <w:pPr>
              <w:rPr>
                <w:rFonts w:ascii="Arial" w:hAnsi="Arial" w:cs="Arial"/>
                <w:sz w:val="16"/>
                <w:szCs w:val="16"/>
              </w:rPr>
            </w:pPr>
            <w:r w:rsidRPr="00F06E5A">
              <w:rPr>
                <w:rFonts w:ascii="Arial" w:hAnsi="Arial" w:cs="Arial"/>
                <w:sz w:val="16"/>
                <w:szCs w:val="16"/>
              </w:rPr>
              <w:t> </w:t>
            </w:r>
          </w:p>
          <w:p w:rsidR="00644E5B" w:rsidRPr="00F06E5A" w:rsidRDefault="00644E5B" w:rsidP="00447FA9">
            <w:pPr>
              <w:rPr>
                <w:rFonts w:ascii="Arial" w:hAnsi="Arial" w:cs="Arial"/>
                <w:sz w:val="16"/>
                <w:szCs w:val="16"/>
              </w:rPr>
            </w:pPr>
          </w:p>
          <w:p w:rsidR="00644E5B" w:rsidRDefault="00644E5B" w:rsidP="00447FA9">
            <w:pPr>
              <w:rPr>
                <w:rFonts w:ascii="Arial" w:hAnsi="Arial" w:cs="Arial"/>
                <w:sz w:val="16"/>
                <w:szCs w:val="16"/>
              </w:rPr>
            </w:pP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4.25</w:t>
            </w:r>
          </w:p>
          <w:p w:rsidR="009A3CF0" w:rsidRDefault="009A3CF0" w:rsidP="00447FA9">
            <w:pPr>
              <w:rPr>
                <w:rFonts w:ascii="Arial" w:hAnsi="Arial" w:cs="Arial"/>
                <w:b/>
                <w:sz w:val="16"/>
                <w:szCs w:val="16"/>
              </w:rPr>
            </w:pPr>
            <w:r>
              <w:rPr>
                <w:rFonts w:ascii="Arial" w:hAnsi="Arial" w:cs="Arial"/>
                <w:b/>
                <w:sz w:val="16"/>
                <w:szCs w:val="16"/>
              </w:rPr>
              <w:lastRenderedPageBreak/>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lastRenderedPageBreak/>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spacing w:line="276" w:lineRule="auto"/>
              <w:rPr>
                <w:rFonts w:eastAsiaTheme="minorEastAsia"/>
                <w:sz w:val="22"/>
                <w:szCs w:val="22"/>
              </w:rPr>
            </w:pPr>
          </w:p>
        </w:tc>
      </w:tr>
      <w:tr w:rsidR="009A3CF0" w:rsidRPr="00F06E5A" w:rsidTr="00447FA9">
        <w:trPr>
          <w:trHeight w:val="51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eastAsiaTheme="minorEastAsia"/>
                <w:sz w:val="22"/>
                <w:szCs w:val="22"/>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lastRenderedPageBreak/>
              <w:t>4.26.4</w:t>
            </w:r>
          </w:p>
          <w:p w:rsidR="009A3CF0" w:rsidRDefault="009A3CF0" w:rsidP="00447FA9">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sidRPr="00F06E5A">
              <w:rPr>
                <w:rFonts w:ascii="Arial" w:hAnsi="Arial" w:cs="Arial"/>
                <w:sz w:val="16"/>
                <w:szCs w:val="16"/>
              </w:rPr>
              <w:t> </w:t>
            </w:r>
          </w:p>
        </w:tc>
      </w:tr>
      <w:tr w:rsidR="009A3CF0" w:rsidRPr="00F06E5A"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F06E5A" w:rsidRDefault="009A3CF0" w:rsidP="00447FA9">
            <w:pPr>
              <w:rPr>
                <w:rFonts w:ascii="Arial" w:hAnsi="Arial" w:cs="Arial"/>
                <w:sz w:val="16"/>
                <w:szCs w:val="16"/>
                <w:lang w:val="en-US"/>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rPr>
            </w:pPr>
            <w:r w:rsidRPr="00EF6252">
              <w:rPr>
                <w:rFonts w:ascii="Arial" w:hAnsi="Arial" w:cs="Arial"/>
                <w:b/>
                <w:sz w:val="16"/>
                <w:szCs w:val="16"/>
              </w:rPr>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r w:rsidRPr="00330B93">
              <w:rPr>
                <w:rFonts w:ascii="Arial" w:hAnsi="Arial" w:cs="Arial"/>
                <w:sz w:val="16"/>
                <w:szCs w:val="16"/>
              </w:rPr>
              <w:t> </w:t>
            </w:r>
          </w:p>
          <w:p w:rsidR="000B1BCB" w:rsidRPr="00330B93" w:rsidRDefault="000B1BCB" w:rsidP="00447FA9">
            <w:pPr>
              <w:rPr>
                <w:rFonts w:ascii="Arial" w:hAnsi="Arial" w:cs="Arial"/>
                <w:sz w:val="16"/>
                <w:szCs w:val="16"/>
              </w:rPr>
            </w:pPr>
            <w:r w:rsidRPr="00F06E5A">
              <w:rPr>
                <w:rFonts w:ascii="Arial" w:hAnsi="Arial" w:cs="Arial"/>
                <w:sz w:val="16"/>
                <w:szCs w:val="16"/>
              </w:rPr>
              <w:t> </w:t>
            </w:r>
          </w:p>
        </w:tc>
      </w:tr>
      <w:tr w:rsidR="000B1BCB" w:rsidRPr="00F06E5A"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lang w:val="en-US"/>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b/>
                <w:bCs/>
                <w:i/>
                <w:iCs/>
                <w:sz w:val="16"/>
                <w:szCs w:val="16"/>
              </w:rPr>
            </w:pPr>
            <w:r>
              <w:rPr>
                <w:rFonts w:ascii="Arial" w:hAnsi="Arial" w:cs="Arial"/>
                <w:b/>
                <w:bCs/>
                <w:i/>
                <w:iCs/>
                <w:sz w:val="16"/>
                <w:szCs w:val="16"/>
              </w:rPr>
              <w:t>Un Arnés y cabo de enganche de seguridad por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p>
        </w:tc>
      </w:tr>
      <w:tr w:rsidR="000B1BCB" w:rsidRPr="00F06E5A"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47FA9">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0B1BCB" w:rsidP="00447FA9">
            <w:pPr>
              <w:rPr>
                <w:rFonts w:ascii="Arial" w:hAnsi="Arial" w:cs="Arial"/>
                <w:color w:val="000000" w:themeColor="text1"/>
                <w:sz w:val="16"/>
                <w:szCs w:val="16"/>
                <w:lang w:val="en-US"/>
              </w:rPr>
            </w:pPr>
            <w:r w:rsidRPr="00032307">
              <w:rPr>
                <w:rFonts w:ascii="Arial" w:hAnsi="Arial" w:cs="Arial"/>
                <w:bCs/>
                <w:iCs/>
                <w:sz w:val="16"/>
                <w:szCs w:val="16"/>
                <w:lang w:val="en-US"/>
              </w:rPr>
              <w:t xml:space="preserve">Each crew member shall have a harness and safety line that </w:t>
            </w:r>
            <w:proofErr w:type="gramStart"/>
            <w:r w:rsidRPr="00032307">
              <w:rPr>
                <w:rFonts w:ascii="Arial" w:hAnsi="Arial" w:cs="Arial"/>
                <w:bCs/>
                <w:iCs/>
                <w:sz w:val="16"/>
                <w:szCs w:val="16"/>
                <w:lang w:val="en-US"/>
              </w:rPr>
              <w:t>complies</w:t>
            </w:r>
            <w:proofErr w:type="gramEnd"/>
            <w:r w:rsidRPr="00032307">
              <w:rPr>
                <w:rFonts w:ascii="Arial" w:hAnsi="Arial" w:cs="Arial"/>
                <w:bCs/>
                <w:iCs/>
                <w:sz w:val="16"/>
                <w:szCs w:val="16"/>
                <w:lang w:val="en-US"/>
              </w:rPr>
              <w:t xml:space="preserve">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47FA9">
            <w:pPr>
              <w:rPr>
                <w:rFonts w:ascii="Arial" w:hAnsi="Arial" w:cs="Arial"/>
                <w:color w:val="FF0000"/>
                <w:sz w:val="16"/>
                <w:szCs w:val="16"/>
                <w:lang w:val="en-US"/>
              </w:rPr>
            </w:pPr>
          </w:p>
        </w:tc>
      </w:tr>
      <w:tr w:rsidR="00F6210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47FA9">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F6546B" w:rsidP="00447FA9">
            <w:pPr>
              <w:rPr>
                <w:rFonts w:ascii="Arial" w:hAnsi="Arial" w:cs="Arial"/>
                <w:b/>
                <w:bCs/>
                <w:i/>
                <w:iCs/>
                <w:sz w:val="16"/>
                <w:szCs w:val="16"/>
              </w:rPr>
            </w:pPr>
            <w:r>
              <w:rPr>
                <w:rFonts w:ascii="Arial" w:hAnsi="Arial" w:cs="Arial"/>
                <w:b/>
                <w:bCs/>
                <w:i/>
                <w:iCs/>
                <w:sz w:val="16"/>
                <w:szCs w:val="16"/>
              </w:rPr>
              <w:t>3  (Tres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47FA9">
            <w:pPr>
              <w:rPr>
                <w:rFonts w:ascii="Arial" w:hAnsi="Arial" w:cs="Arial"/>
                <w:sz w:val="16"/>
                <w:szCs w:val="16"/>
              </w:rPr>
            </w:pPr>
            <w:r>
              <w:rPr>
                <w:rFonts w:ascii="Arial" w:hAnsi="Arial" w:cs="Arial"/>
                <w:sz w:val="16"/>
                <w:szCs w:val="16"/>
              </w:rPr>
              <w:t> </w:t>
            </w:r>
          </w:p>
          <w:p w:rsidR="00F6210E" w:rsidRDefault="00F6210E" w:rsidP="00447FA9">
            <w:pPr>
              <w:rPr>
                <w:rFonts w:ascii="Arial" w:hAnsi="Arial" w:cs="Arial"/>
                <w:sz w:val="16"/>
                <w:szCs w:val="16"/>
              </w:rPr>
            </w:pPr>
            <w:r>
              <w:rPr>
                <w:rFonts w:ascii="Arial" w:hAnsi="Arial" w:cs="Arial"/>
                <w:sz w:val="16"/>
                <w:szCs w:val="16"/>
              </w:rPr>
              <w:t> </w:t>
            </w:r>
          </w:p>
        </w:tc>
      </w:tr>
      <w:tr w:rsidR="00F6210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F6546B" w:rsidP="00447FA9">
            <w:pPr>
              <w:rPr>
                <w:rFonts w:ascii="Arial" w:hAnsi="Arial" w:cs="Arial"/>
                <w:sz w:val="16"/>
                <w:szCs w:val="16"/>
              </w:rPr>
            </w:pPr>
            <w:r>
              <w:rPr>
                <w:rFonts w:ascii="Arial" w:hAnsi="Arial" w:cs="Arial"/>
                <w:sz w:val="16"/>
                <w:szCs w:val="16"/>
              </w:rPr>
              <w:t>3 (</w:t>
            </w:r>
            <w:proofErr w:type="spellStart"/>
            <w:r>
              <w:rPr>
                <w:rFonts w:ascii="Arial" w:hAnsi="Arial" w:cs="Arial"/>
                <w:sz w:val="16"/>
                <w:szCs w:val="16"/>
              </w:rPr>
              <w:t>Three</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t>D./</w:t>
      </w:r>
      <w:proofErr w:type="gramEnd"/>
      <w:r>
        <w:rPr>
          <w:sz w:val="16"/>
          <w:szCs w:val="16"/>
        </w:rPr>
        <w:t xml:space="preserve">Mr..............................................................................................................................................,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r>
        <w:rPr>
          <w:rFonts w:ascii="Tahoma" w:hAnsi="Tahoma" w:cs="Tahoma"/>
          <w:sz w:val="20"/>
        </w:rPr>
        <w:t xml:space="preserve">Enviar o presentar firmada junto con la inscripción en: </w:t>
      </w:r>
    </w:p>
    <w:p w:rsidR="00762C57" w:rsidRDefault="00762C57" w:rsidP="002671CE">
      <w:pPr>
        <w:jc w:val="both"/>
        <w:rPr>
          <w:rFonts w:ascii="Tahoma" w:hAnsi="Tahoma" w:cs="Tahoma"/>
          <w:sz w:val="20"/>
        </w:rPr>
      </w:pPr>
    </w:p>
    <w:p w:rsidR="002671CE" w:rsidRDefault="002671CE" w:rsidP="002671CE">
      <w:pPr>
        <w:autoSpaceDE w:val="0"/>
        <w:autoSpaceDN w:val="0"/>
        <w:adjustRightInd w:val="0"/>
        <w:jc w:val="center"/>
        <w:rPr>
          <w:rFonts w:ascii="Century Gothic" w:hAnsi="Century Gothic" w:cstheme="minorBidi"/>
          <w:color w:val="000000"/>
          <w:sz w:val="22"/>
        </w:rPr>
      </w:pPr>
      <w:r>
        <w:rPr>
          <w:rFonts w:ascii="Century Gothic" w:hAnsi="Century Gothic"/>
          <w:b/>
          <w:bCs/>
          <w:color w:val="000000"/>
        </w:rPr>
        <w:t>Monte Real Club de Yates</w:t>
      </w:r>
    </w:p>
    <w:p w:rsidR="002671CE" w:rsidRDefault="002671CE" w:rsidP="002671CE">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2671CE" w:rsidRDefault="002671CE" w:rsidP="002671CE">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Baiona </w:t>
      </w:r>
    </w:p>
    <w:p w:rsidR="002671CE" w:rsidRDefault="002671CE" w:rsidP="002671CE">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10" w:history="1">
        <w:r>
          <w:rPr>
            <w:rStyle w:val="Hipervnculo"/>
            <w:rFonts w:ascii="Century Gothic" w:hAnsi="Century Gothic"/>
            <w:b/>
            <w:color w:val="1F497D" w:themeColor="text2"/>
            <w:sz w:val="23"/>
            <w:szCs w:val="23"/>
          </w:rPr>
          <w:t>secretaria@mrcyb.com</w:t>
        </w:r>
      </w:hyperlink>
    </w:p>
    <w:p w:rsidR="00113CB4" w:rsidRPr="001467A8" w:rsidRDefault="002671CE" w:rsidP="000B1BCB">
      <w:pPr>
        <w:autoSpaceDE w:val="0"/>
        <w:autoSpaceDN w:val="0"/>
        <w:adjustRightInd w:val="0"/>
        <w:jc w:val="center"/>
        <w:rPr>
          <w:sz w:val="72"/>
          <w:szCs w:val="72"/>
        </w:rPr>
      </w:pPr>
      <w:r>
        <w:rPr>
          <w:rFonts w:ascii="Century Gothic" w:hAnsi="Century Gothic"/>
          <w:color w:val="000000"/>
        </w:rPr>
        <w:t>Tel. + 34 986 385000 Fax. + 34 986 355061</w:t>
      </w:r>
    </w:p>
    <w:sectPr w:rsidR="00113CB4" w:rsidRPr="001467A8" w:rsidSect="002671CE">
      <w:footerReference w:type="even" r:id="rId11"/>
      <w:footerReference w:type="default" r:id="rId12"/>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F5" w:rsidRDefault="003357F5">
      <w:r>
        <w:separator/>
      </w:r>
    </w:p>
  </w:endnote>
  <w:endnote w:type="continuationSeparator" w:id="0">
    <w:p w:rsidR="003357F5" w:rsidRDefault="003357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3" w:rsidRDefault="000E3848"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BB" w:rsidRDefault="00D4704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w:t>
    </w:r>
    <w:r w:rsidR="000E5097">
      <w:rPr>
        <w:rFonts w:asciiTheme="majorHAnsi" w:hAnsiTheme="majorHAnsi"/>
      </w:rPr>
      <w:t xml:space="preserve">    </w:t>
    </w:r>
    <w:r>
      <w:rPr>
        <w:rFonts w:asciiTheme="majorHAnsi" w:hAnsiTheme="majorHAnsi"/>
      </w:rPr>
      <w:t xml:space="preserve">  </w:t>
    </w:r>
    <w:r>
      <w:rPr>
        <w:rFonts w:asciiTheme="majorHAnsi" w:hAnsiTheme="majorHAnsi"/>
        <w:noProof/>
      </w:rPr>
      <w:t xml:space="preserve">                             </w:t>
    </w:r>
    <w:r w:rsidR="000E5097">
      <w:rPr>
        <w:rFonts w:asciiTheme="majorHAnsi" w:hAnsiTheme="majorHAnsi"/>
        <w:noProof/>
      </w:rPr>
      <w:t xml:space="preserve">      </w:t>
    </w:r>
    <w:r>
      <w:rPr>
        <w:rFonts w:asciiTheme="majorHAnsi" w:hAnsiTheme="majorHAnsi"/>
        <w:noProof/>
      </w:rPr>
      <w:t xml:space="preserve">  </w:t>
    </w:r>
    <w:r w:rsidR="009532BB">
      <w:rPr>
        <w:rFonts w:asciiTheme="majorHAnsi" w:hAnsiTheme="majorHAnsi"/>
      </w:rPr>
      <w:t xml:space="preserve"> </w:t>
    </w:r>
    <w:r w:rsidR="009532BB">
      <w:rPr>
        <w:rFonts w:asciiTheme="majorHAnsi" w:hAnsiTheme="majorHAnsi"/>
      </w:rPr>
      <w:ptab w:relativeTo="margin" w:alignment="right" w:leader="none"/>
    </w:r>
    <w:r w:rsidR="009532BB">
      <w:rPr>
        <w:rFonts w:asciiTheme="majorHAnsi" w:hAnsiTheme="majorHAnsi"/>
      </w:rPr>
      <w:t xml:space="preserve"> </w:t>
    </w:r>
    <w:r w:rsidR="000E3848" w:rsidRPr="000E3848">
      <w:fldChar w:fldCharType="begin"/>
    </w:r>
    <w:r w:rsidR="007C64D6">
      <w:instrText xml:space="preserve"> PAGE   \* MERGEFORMAT </w:instrText>
    </w:r>
    <w:r w:rsidR="000E3848" w:rsidRPr="000E3848">
      <w:fldChar w:fldCharType="separate"/>
    </w:r>
    <w:r w:rsidR="003C259B" w:rsidRPr="003C259B">
      <w:rPr>
        <w:rFonts w:asciiTheme="majorHAnsi" w:hAnsiTheme="majorHAnsi"/>
        <w:noProof/>
      </w:rPr>
      <w:t>1</w:t>
    </w:r>
    <w:r w:rsidR="000E3848">
      <w:rPr>
        <w:rFonts w:asciiTheme="majorHAnsi" w:hAnsiTheme="majorHAnsi"/>
        <w:noProof/>
      </w:rPr>
      <w:fldChar w:fldCharType="end"/>
    </w:r>
  </w:p>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F5" w:rsidRDefault="003357F5">
      <w:r>
        <w:separator/>
      </w:r>
    </w:p>
  </w:footnote>
  <w:footnote w:type="continuationSeparator" w:id="0">
    <w:p w:rsidR="003357F5" w:rsidRDefault="0033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rsids>
    <w:rsidRoot w:val="00F73169"/>
    <w:rsid w:val="00000DC1"/>
    <w:rsid w:val="00007B97"/>
    <w:rsid w:val="000222B5"/>
    <w:rsid w:val="00023FAF"/>
    <w:rsid w:val="00070863"/>
    <w:rsid w:val="0007177C"/>
    <w:rsid w:val="000753A5"/>
    <w:rsid w:val="00086BD4"/>
    <w:rsid w:val="00093877"/>
    <w:rsid w:val="000947C8"/>
    <w:rsid w:val="000A45C7"/>
    <w:rsid w:val="000B1BCB"/>
    <w:rsid w:val="000E3848"/>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92C1E"/>
    <w:rsid w:val="002A6249"/>
    <w:rsid w:val="002C31D5"/>
    <w:rsid w:val="002D179E"/>
    <w:rsid w:val="002E186D"/>
    <w:rsid w:val="00301749"/>
    <w:rsid w:val="00314707"/>
    <w:rsid w:val="00314C57"/>
    <w:rsid w:val="00316437"/>
    <w:rsid w:val="0032524C"/>
    <w:rsid w:val="00326A37"/>
    <w:rsid w:val="003337BE"/>
    <w:rsid w:val="003357F5"/>
    <w:rsid w:val="0033626B"/>
    <w:rsid w:val="00365562"/>
    <w:rsid w:val="003A40B5"/>
    <w:rsid w:val="003B47B3"/>
    <w:rsid w:val="003C259B"/>
    <w:rsid w:val="003D6AF6"/>
    <w:rsid w:val="003E0485"/>
    <w:rsid w:val="00406EF6"/>
    <w:rsid w:val="00411417"/>
    <w:rsid w:val="00420591"/>
    <w:rsid w:val="00424C36"/>
    <w:rsid w:val="00431BEC"/>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310E0"/>
    <w:rsid w:val="00532531"/>
    <w:rsid w:val="00537041"/>
    <w:rsid w:val="005639DD"/>
    <w:rsid w:val="00586A34"/>
    <w:rsid w:val="005E3353"/>
    <w:rsid w:val="00612C95"/>
    <w:rsid w:val="00615515"/>
    <w:rsid w:val="00620E22"/>
    <w:rsid w:val="006223C9"/>
    <w:rsid w:val="00643982"/>
    <w:rsid w:val="00644E5B"/>
    <w:rsid w:val="00647C5F"/>
    <w:rsid w:val="00652A6B"/>
    <w:rsid w:val="006732BB"/>
    <w:rsid w:val="00675724"/>
    <w:rsid w:val="006A7763"/>
    <w:rsid w:val="006F02B3"/>
    <w:rsid w:val="00701177"/>
    <w:rsid w:val="00717AC1"/>
    <w:rsid w:val="0073062E"/>
    <w:rsid w:val="00734DA5"/>
    <w:rsid w:val="00741994"/>
    <w:rsid w:val="00746FDD"/>
    <w:rsid w:val="00762C57"/>
    <w:rsid w:val="00765123"/>
    <w:rsid w:val="00780082"/>
    <w:rsid w:val="007915F3"/>
    <w:rsid w:val="007B77B9"/>
    <w:rsid w:val="007C64D6"/>
    <w:rsid w:val="007D4883"/>
    <w:rsid w:val="007E3667"/>
    <w:rsid w:val="007E7855"/>
    <w:rsid w:val="007F0716"/>
    <w:rsid w:val="007F2F40"/>
    <w:rsid w:val="00837A89"/>
    <w:rsid w:val="00861FF1"/>
    <w:rsid w:val="008639BE"/>
    <w:rsid w:val="008835F0"/>
    <w:rsid w:val="0089466C"/>
    <w:rsid w:val="008A473E"/>
    <w:rsid w:val="008B6686"/>
    <w:rsid w:val="008D3BD1"/>
    <w:rsid w:val="008D5739"/>
    <w:rsid w:val="008E2108"/>
    <w:rsid w:val="008E3948"/>
    <w:rsid w:val="008E5991"/>
    <w:rsid w:val="008F79A5"/>
    <w:rsid w:val="00900535"/>
    <w:rsid w:val="0092021A"/>
    <w:rsid w:val="009219A9"/>
    <w:rsid w:val="009451C9"/>
    <w:rsid w:val="009532BB"/>
    <w:rsid w:val="0096477D"/>
    <w:rsid w:val="009719CC"/>
    <w:rsid w:val="00982A20"/>
    <w:rsid w:val="009A3CF0"/>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B10390"/>
    <w:rsid w:val="00B76E56"/>
    <w:rsid w:val="00B84854"/>
    <w:rsid w:val="00BA5A6A"/>
    <w:rsid w:val="00BC2363"/>
    <w:rsid w:val="00BC2C81"/>
    <w:rsid w:val="00BD2E24"/>
    <w:rsid w:val="00BF1780"/>
    <w:rsid w:val="00C03A66"/>
    <w:rsid w:val="00C20A88"/>
    <w:rsid w:val="00C27376"/>
    <w:rsid w:val="00C366FC"/>
    <w:rsid w:val="00C57F72"/>
    <w:rsid w:val="00C66C9F"/>
    <w:rsid w:val="00C958AD"/>
    <w:rsid w:val="00CF4FC9"/>
    <w:rsid w:val="00D101A5"/>
    <w:rsid w:val="00D20EA1"/>
    <w:rsid w:val="00D37558"/>
    <w:rsid w:val="00D4704D"/>
    <w:rsid w:val="00D50325"/>
    <w:rsid w:val="00D54EFC"/>
    <w:rsid w:val="00D557B9"/>
    <w:rsid w:val="00D71719"/>
    <w:rsid w:val="00D71E36"/>
    <w:rsid w:val="00D757BC"/>
    <w:rsid w:val="00DB1F53"/>
    <w:rsid w:val="00DB3A14"/>
    <w:rsid w:val="00DF66A5"/>
    <w:rsid w:val="00E1306D"/>
    <w:rsid w:val="00E15189"/>
    <w:rsid w:val="00E55240"/>
    <w:rsid w:val="00E92AA2"/>
    <w:rsid w:val="00ED4193"/>
    <w:rsid w:val="00ED6453"/>
    <w:rsid w:val="00EF48DE"/>
    <w:rsid w:val="00F06E5A"/>
    <w:rsid w:val="00F476CE"/>
    <w:rsid w:val="00F6210E"/>
    <w:rsid w:val="00F6546B"/>
    <w:rsid w:val="00F73169"/>
    <w:rsid w:val="00F75178"/>
    <w:rsid w:val="00F923A0"/>
    <w:rsid w:val="00FC3C53"/>
    <w:rsid w:val="00FC6DA5"/>
    <w:rsid w:val="00FC7A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r="http://schemas.openxmlformats.org/officeDocument/2006/relationships" xmlns:w="http://schemas.openxmlformats.org/wordprocessingml/2006/main">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mrcyb.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D1F6-0C0B-4880-B6BB-BD9A558F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secretaria_olalla</cp:lastModifiedBy>
  <cp:revision>7</cp:revision>
  <cp:lastPrinted>2008-04-21T09:08:00Z</cp:lastPrinted>
  <dcterms:created xsi:type="dcterms:W3CDTF">2015-07-23T12:08:00Z</dcterms:created>
  <dcterms:modified xsi:type="dcterms:W3CDTF">2015-07-23T12:09:00Z</dcterms:modified>
</cp:coreProperties>
</file>